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86" w:rsidRPr="00BF3757" w:rsidRDefault="00705586" w:rsidP="00705586">
      <w:pPr>
        <w:pStyle w:val="SermonStyle"/>
        <w:rPr>
          <w:b/>
          <w:u w:val="single"/>
        </w:rPr>
      </w:pPr>
      <w:r w:rsidRPr="00BF3757">
        <w:rPr>
          <w:b/>
          <w:u w:val="single"/>
        </w:rPr>
        <w:t xml:space="preserve">The Kingdom’s </w:t>
      </w:r>
      <w:proofErr w:type="gramStart"/>
      <w:r w:rsidRPr="00BF3757">
        <w:rPr>
          <w:b/>
          <w:u w:val="single"/>
        </w:rPr>
        <w:t>Fall</w:t>
      </w:r>
      <w:proofErr w:type="gramEnd"/>
    </w:p>
    <w:p w:rsidR="00705586" w:rsidRPr="00823395" w:rsidRDefault="00705586" w:rsidP="00705586">
      <w:pPr>
        <w:pStyle w:val="SermonStyle"/>
        <w:rPr>
          <w:b/>
        </w:rPr>
      </w:pPr>
      <w:r w:rsidRPr="00823395">
        <w:rPr>
          <w:b/>
        </w:rPr>
        <w:t>The Story Week 17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  <w:r>
        <w:t>Even in the midst of destruction God is still working out His plan.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  <w:r>
        <w:t>Getting Bones to Shake Requires: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  <w:numPr>
          <w:ilvl w:val="0"/>
          <w:numId w:val="1"/>
        </w:numPr>
      </w:pPr>
      <w:r w:rsidRPr="00705586">
        <w:t>______________</w:t>
      </w:r>
      <w:r>
        <w:t xml:space="preserve"> </w:t>
      </w:r>
      <w:proofErr w:type="gramStart"/>
      <w:r>
        <w:t>to</w:t>
      </w:r>
      <w:proofErr w:type="gramEnd"/>
      <w:r>
        <w:t xml:space="preserve"> Dem Bones.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  <w:numPr>
          <w:ilvl w:val="0"/>
          <w:numId w:val="1"/>
        </w:numPr>
      </w:pPr>
      <w:r w:rsidRPr="00705586">
        <w:t>______________</w:t>
      </w:r>
      <w:r>
        <w:t xml:space="preserve"> </w:t>
      </w:r>
      <w:proofErr w:type="gramStart"/>
      <w:r>
        <w:t>on</w:t>
      </w:r>
      <w:proofErr w:type="gramEnd"/>
      <w:r>
        <w:t xml:space="preserve"> Dem Bones.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  <w:numPr>
          <w:ilvl w:val="0"/>
          <w:numId w:val="1"/>
        </w:numPr>
      </w:pPr>
      <w:r w:rsidRPr="00705586">
        <w:t>______________</w:t>
      </w:r>
      <w:r>
        <w:t xml:space="preserve"> Dem Bones.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  <w:proofErr w:type="spellStart"/>
      <w:r>
        <w:t>Katartizo</w:t>
      </w:r>
      <w:proofErr w:type="spellEnd"/>
      <w:r>
        <w:t xml:space="preserve"> (</w:t>
      </w:r>
      <w:proofErr w:type="spellStart"/>
      <w:r>
        <w:t>ka</w:t>
      </w:r>
      <w:proofErr w:type="spellEnd"/>
      <w:r>
        <w:t xml:space="preserve">-tar-TID-zo) = “to </w:t>
      </w:r>
      <w:r w:rsidRPr="00705586">
        <w:t>______________</w:t>
      </w:r>
      <w:r>
        <w:t>” or to mend.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  <w:numPr>
          <w:ilvl w:val="0"/>
          <w:numId w:val="1"/>
        </w:numPr>
      </w:pPr>
      <w:r w:rsidRPr="00705586">
        <w:t>______________</w:t>
      </w:r>
      <w:r>
        <w:t xml:space="preserve"> Dem Different Bones.</w:t>
      </w: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</w:p>
    <w:p w:rsidR="00705586" w:rsidRDefault="00705586" w:rsidP="00705586">
      <w:pPr>
        <w:pStyle w:val="SermonStyle"/>
      </w:pPr>
      <w:r>
        <w:t>It’s time to COME AWAKE!</w:t>
      </w:r>
    </w:p>
    <w:p w:rsidR="00705586" w:rsidRDefault="0070558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</w:p>
    <w:p w:rsidR="00BF3757" w:rsidRPr="00BF3757" w:rsidRDefault="00BF3757" w:rsidP="00BF3757">
      <w:pPr>
        <w:pStyle w:val="SermonStyle"/>
        <w:rPr>
          <w:b/>
          <w:u w:val="single"/>
        </w:rPr>
      </w:pPr>
      <w:r w:rsidRPr="00BF3757">
        <w:rPr>
          <w:b/>
          <w:u w:val="single"/>
        </w:rPr>
        <w:lastRenderedPageBreak/>
        <w:t xml:space="preserve">The Kingdom’s </w:t>
      </w:r>
      <w:proofErr w:type="gramStart"/>
      <w:r w:rsidRPr="00BF3757">
        <w:rPr>
          <w:b/>
          <w:u w:val="single"/>
        </w:rPr>
        <w:t>Fall</w:t>
      </w:r>
      <w:proofErr w:type="gramEnd"/>
    </w:p>
    <w:p w:rsidR="00BF3757" w:rsidRPr="00823395" w:rsidRDefault="00BF3757" w:rsidP="00BF3757">
      <w:pPr>
        <w:pStyle w:val="SermonStyle"/>
        <w:rPr>
          <w:b/>
        </w:rPr>
      </w:pPr>
      <w:r w:rsidRPr="00823395">
        <w:rPr>
          <w:b/>
        </w:rPr>
        <w:t>The Story Week 17</w:t>
      </w: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  <w:r>
        <w:t>Even in the midst of destruction God is still working out His plan.</w:t>
      </w: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  <w:r>
        <w:t>Getting Bones to Shake Requires:</w:t>
      </w:r>
    </w:p>
    <w:p w:rsidR="00BF3757" w:rsidRDefault="00BF3757" w:rsidP="00BF3757">
      <w:pPr>
        <w:pStyle w:val="SermonStyle"/>
      </w:pPr>
    </w:p>
    <w:p w:rsidR="00BF3757" w:rsidRDefault="00BF3757" w:rsidP="00823395">
      <w:pPr>
        <w:pStyle w:val="SermonStyle"/>
        <w:numPr>
          <w:ilvl w:val="0"/>
          <w:numId w:val="3"/>
        </w:numPr>
      </w:pPr>
      <w:bookmarkStart w:id="0" w:name="_GoBack"/>
      <w:bookmarkEnd w:id="0"/>
      <w:r w:rsidRPr="00BF3757">
        <w:rPr>
          <w:u w:val="single"/>
        </w:rPr>
        <w:t>SPEAK</w:t>
      </w:r>
      <w:r>
        <w:t xml:space="preserve"> to Dem Bones.</w:t>
      </w:r>
    </w:p>
    <w:p w:rsidR="00BF3757" w:rsidRDefault="00BF3757" w:rsidP="00BF3757">
      <w:pPr>
        <w:pStyle w:val="SermonStyle"/>
      </w:pPr>
    </w:p>
    <w:p w:rsidR="00BF3757" w:rsidRDefault="00BF3757" w:rsidP="00823395">
      <w:pPr>
        <w:pStyle w:val="SermonStyle"/>
        <w:numPr>
          <w:ilvl w:val="0"/>
          <w:numId w:val="3"/>
        </w:numPr>
      </w:pPr>
      <w:r w:rsidRPr="00BF3757">
        <w:rPr>
          <w:u w:val="single"/>
        </w:rPr>
        <w:t>BREATHE</w:t>
      </w:r>
      <w:r>
        <w:t xml:space="preserve"> on Dem Bones.</w:t>
      </w:r>
    </w:p>
    <w:p w:rsidR="00BF3757" w:rsidRDefault="00BF3757" w:rsidP="00BF3757">
      <w:pPr>
        <w:pStyle w:val="SermonStyle"/>
      </w:pPr>
    </w:p>
    <w:p w:rsidR="00BF3757" w:rsidRDefault="00BF3757" w:rsidP="00823395">
      <w:pPr>
        <w:pStyle w:val="SermonStyle"/>
        <w:numPr>
          <w:ilvl w:val="0"/>
          <w:numId w:val="3"/>
        </w:numPr>
      </w:pPr>
      <w:r w:rsidRPr="00BF3757">
        <w:rPr>
          <w:u w:val="single"/>
        </w:rPr>
        <w:t>SET</w:t>
      </w:r>
      <w:r>
        <w:t xml:space="preserve"> Dem Bones.</w:t>
      </w: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  <w:proofErr w:type="spellStart"/>
      <w:r>
        <w:t>Katartizo</w:t>
      </w:r>
      <w:proofErr w:type="spellEnd"/>
      <w:r>
        <w:t xml:space="preserve"> (</w:t>
      </w:r>
      <w:proofErr w:type="spellStart"/>
      <w:r>
        <w:t>ka</w:t>
      </w:r>
      <w:proofErr w:type="spellEnd"/>
      <w:r>
        <w:t xml:space="preserve">-tar-TID-zo) = “to </w:t>
      </w:r>
      <w:r w:rsidRPr="00BF3757">
        <w:rPr>
          <w:u w:val="single"/>
        </w:rPr>
        <w:t>EQUIP</w:t>
      </w:r>
      <w:r>
        <w:t>” or to mend.</w:t>
      </w: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</w:p>
    <w:p w:rsidR="00BF3757" w:rsidRDefault="00BF3757" w:rsidP="00823395">
      <w:pPr>
        <w:pStyle w:val="SermonStyle"/>
        <w:numPr>
          <w:ilvl w:val="0"/>
          <w:numId w:val="3"/>
        </w:numPr>
      </w:pPr>
      <w:r w:rsidRPr="00BF3757">
        <w:rPr>
          <w:u w:val="single"/>
        </w:rPr>
        <w:t>CONNECT</w:t>
      </w:r>
      <w:r>
        <w:t xml:space="preserve"> Dem Different Bones.</w:t>
      </w: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</w:p>
    <w:p w:rsidR="00BF3757" w:rsidRDefault="00BF3757" w:rsidP="00BF3757">
      <w:pPr>
        <w:pStyle w:val="SermonStyle"/>
      </w:pPr>
      <w:r>
        <w:t>It’s time to COME AWAKE!</w:t>
      </w:r>
    </w:p>
    <w:p w:rsidR="00CE3E71" w:rsidRDefault="00CE3E71" w:rsidP="00BF3757">
      <w:pPr>
        <w:pStyle w:val="SermonStyle"/>
      </w:pPr>
    </w:p>
    <w:sectPr w:rsidR="00CE3E71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910"/>
    <w:multiLevelType w:val="hybridMultilevel"/>
    <w:tmpl w:val="A780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66F"/>
    <w:multiLevelType w:val="hybridMultilevel"/>
    <w:tmpl w:val="A780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09E5"/>
    <w:multiLevelType w:val="hybridMultilevel"/>
    <w:tmpl w:val="9286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57"/>
    <w:rsid w:val="00205B73"/>
    <w:rsid w:val="004039ED"/>
    <w:rsid w:val="005621BB"/>
    <w:rsid w:val="00705586"/>
    <w:rsid w:val="00823395"/>
    <w:rsid w:val="00BF3757"/>
    <w:rsid w:val="00CE3E71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B7080-8935-4B85-8655-F6D82A41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2</cp:revision>
  <dcterms:created xsi:type="dcterms:W3CDTF">2017-02-03T15:13:00Z</dcterms:created>
  <dcterms:modified xsi:type="dcterms:W3CDTF">2017-02-03T15:32:00Z</dcterms:modified>
</cp:coreProperties>
</file>